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5B" w:rsidRDefault="003E245B" w:rsidP="00413202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13202" w:rsidRDefault="00413202" w:rsidP="003E245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13202" w:rsidRDefault="00E522A5" w:rsidP="003E245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0" w:name="_GoBack"/>
      <w:r w:rsidRPr="00E522A5">
        <w:rPr>
          <w:rFonts w:ascii="Arial" w:eastAsia="Times New Roman" w:hAnsi="Arial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05240" cy="8119706"/>
            <wp:effectExtent l="1104900" t="0" r="1086485" b="0"/>
            <wp:docPr id="1" name="Рисунок 1" descr="C:\Users\xedsun\Desktop\отчет квартальный\МУНЗАД2022\Рисунок (9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edsun\Desktop\отчет квартальный\МУНЗАД2022\Рисунок (91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20008" cy="814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245B" w:rsidRDefault="003E245B" w:rsidP="003E245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E245B" w:rsidRDefault="003E245B" w:rsidP="003E245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1349"/>
        <w:gridCol w:w="2160"/>
        <w:gridCol w:w="1659"/>
      </w:tblGrid>
      <w:tr w:rsidR="003E245B" w:rsidTr="00675853">
        <w:trPr>
          <w:trHeight w:val="727"/>
        </w:trPr>
        <w:tc>
          <w:tcPr>
            <w:tcW w:w="15168" w:type="dxa"/>
            <w:gridSpan w:val="3"/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1. Сведения об оказываемых муниципальных услугах</w:t>
            </w:r>
          </w:p>
          <w:p w:rsidR="003E245B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__</w:t>
            </w:r>
            <w:r w:rsidRPr="006758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</w:p>
        </w:tc>
      </w:tr>
      <w:tr w:rsidR="003E245B" w:rsidTr="00675853">
        <w:trPr>
          <w:trHeight w:val="828"/>
        </w:trPr>
        <w:tc>
          <w:tcPr>
            <w:tcW w:w="11349" w:type="dxa"/>
          </w:tcPr>
          <w:p w:rsidR="003E245B" w:rsidRDefault="003E245B">
            <w:pPr>
              <w:numPr>
                <w:ilvl w:val="1"/>
                <w:numId w:val="2"/>
              </w:num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3E245B" w:rsidRDefault="003E245B" w:rsidP="00435FEC">
            <w:pPr>
              <w:suppressAutoHyphens/>
              <w:autoSpaceDE w:val="0"/>
              <w:autoSpaceDN w:val="0"/>
              <w:adjustRightInd w:val="0"/>
              <w:spacing w:line="240" w:lineRule="auto"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50.Д45.0</w:t>
            </w:r>
            <w:r w:rsidR="004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</w:t>
            </w:r>
            <w:r w:rsidR="004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 дошкольного образования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E245B" w:rsidRDefault="003E245B" w:rsidP="0067585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EC" w:rsidRDefault="00435FEC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5FEC" w:rsidRDefault="00435FEC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245B" w:rsidRPr="00675853" w:rsidRDefault="003E245B" w:rsidP="00435FEC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50.Д45.0</w:t>
            </w:r>
          </w:p>
        </w:tc>
      </w:tr>
      <w:tr w:rsidR="003E245B" w:rsidTr="00675853">
        <w:trPr>
          <w:trHeight w:val="766"/>
        </w:trPr>
        <w:tc>
          <w:tcPr>
            <w:tcW w:w="11349" w:type="dxa"/>
          </w:tcPr>
          <w:p w:rsidR="003E245B" w:rsidRPr="00413202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1.2.Категории потребителей муниципальной услуги</w:t>
            </w:r>
          </w:p>
          <w:p w:rsidR="003E245B" w:rsidRDefault="003E245B" w:rsidP="00675853">
            <w:pPr>
              <w:suppressAutoHyphens/>
              <w:autoSpaceDE w:val="0"/>
              <w:autoSpaceDN w:val="0"/>
              <w:adjustRightInd w:val="0"/>
              <w:spacing w:line="240" w:lineRule="auto"/>
              <w:ind w:left="99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0110152 Физические лица в возрасте до 8 лет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Показатели, характеризующие объем и (или) качество муниципальной услуги:</w:t>
      </w: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224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1.3.1. Показатели, характеризующие качество муниципальной услуги:</w:t>
      </w: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2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993"/>
        <w:gridCol w:w="992"/>
        <w:gridCol w:w="851"/>
        <w:gridCol w:w="993"/>
        <w:gridCol w:w="4676"/>
        <w:gridCol w:w="709"/>
        <w:gridCol w:w="643"/>
        <w:gridCol w:w="1421"/>
        <w:gridCol w:w="1278"/>
        <w:gridCol w:w="1280"/>
      </w:tblGrid>
      <w:tr w:rsidR="003E245B" w:rsidTr="00980E94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0B566F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0B566F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980E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3E245B" w:rsidRPr="000B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980E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3E245B" w:rsidRPr="000B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по ОКЕИ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(очередной финансовый год)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(1-й год планового периода)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(2-й год планового периода)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0B566F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980E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980E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0B566F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0B566F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0B566F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45B" w:rsidTr="00980E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B566F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E245B" w:rsidTr="00980E94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</w:t>
            </w:r>
            <w:r w:rsidR="004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</w:t>
            </w:r>
            <w:r w:rsidR="004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ВУ42000</w:t>
            </w:r>
          </w:p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003 </w:t>
            </w:r>
            <w:r w:rsidR="004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 Обучающиеся за исключением обучающихся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003 </w:t>
            </w:r>
            <w:r w:rsidR="004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лет до 8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Группа полного дня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плана детодней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воспитанников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454C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454C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454C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40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образовательного ценза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454C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454C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454C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 работников, обеспечивающих основных общеобразова</w:t>
            </w:r>
            <w:r w:rsidR="004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программ, имеющих первую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высшую квалификационные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 w:rsidP="00980E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педагогов, процент педагогов, повысивших </w:t>
            </w:r>
            <w:r w:rsidR="00980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валификацию и получивших документ, удостоверяющий повышение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 w:rsidP="000B56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 родителей (законных представите</w:t>
            </w:r>
            <w:r w:rsidR="00435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лей) воспитанников, удовлетворенных качеством и доступностью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245B" w:rsidTr="00980E94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801011О.99.0.БВ24ВТ2</w:t>
            </w:r>
            <w:r w:rsidR="0025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EC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указано</w:t>
            </w:r>
          </w:p>
          <w:p w:rsidR="003E245B" w:rsidRDefault="003E24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EC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  <w:p w:rsidR="003E245B" w:rsidRDefault="00435FEC" w:rsidP="004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года до 3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группа кратковременного пребывания детей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плана детодней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воспитанников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454C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454C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454C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образовательного ценза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454C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454C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454C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 работников</w:t>
            </w:r>
            <w:r w:rsidR="00980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="004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общеобразова-тельных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программ, имеющих первую и высшую квалификационные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454C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454C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454C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педагогов, процент педагогов, повысивших квалификацию и получивших документ, удостоверяющий повышение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 w:rsidP="00980E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 родителей (законных представите</w:t>
            </w:r>
            <w:r w:rsidR="00435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лей) воспитанников, удовлетворенных к</w:t>
            </w:r>
            <w:r w:rsidR="00980E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ачеством и доступностью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245B" w:rsidTr="00980E94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</w:t>
            </w:r>
            <w:r w:rsidR="004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БВ24АК62000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адаптированная образовательна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программа</w:t>
            </w:r>
          </w:p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 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003 </w:t>
            </w:r>
            <w:r w:rsidR="004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лет до 8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группа полного дня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плана детодней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воспитанников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5100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образовательного ценза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 работников, обеспечивающих основных общеобразова</w:t>
            </w:r>
            <w:r w:rsidR="00980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программ, имеющих первую и высшую квалификационные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педагогов, процент педагогов, повысивших квалификацию и получивших документ, удостоверяющий повышение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245B" w:rsidTr="00980E94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 w:rsidP="00980E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Процент родителей (законных </w:t>
            </w:r>
            <w:r w:rsidR="00980E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редстави</w:t>
            </w:r>
            <w:r w:rsidR="00980E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телей) воспитанников, удовлетворенных качеством и доступностью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980E94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5B" w:rsidRDefault="00E522A5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240pt;margin-top:20.5pt;width:110.25pt;height:3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">
            <v:textbox>
              <w:txbxContent>
                <w:p w:rsidR="000B566F" w:rsidRDefault="000B566F" w:rsidP="00435FEC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 w:rsidR="003E24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bookmarkStart w:id="2" w:name="Par291"/>
      <w:bookmarkEnd w:id="2"/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50" w:type="dxa"/>
        <w:tblLayout w:type="fixed"/>
        <w:tblLook w:val="04A0" w:firstRow="1" w:lastRow="0" w:firstColumn="1" w:lastColumn="0" w:noHBand="0" w:noVBand="1"/>
      </w:tblPr>
      <w:tblGrid>
        <w:gridCol w:w="10902"/>
        <w:gridCol w:w="2074"/>
        <w:gridCol w:w="2074"/>
      </w:tblGrid>
      <w:tr w:rsidR="003E245B" w:rsidTr="001557A2">
        <w:trPr>
          <w:trHeight w:val="60"/>
        </w:trPr>
        <w:tc>
          <w:tcPr>
            <w:tcW w:w="10902" w:type="dxa"/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2.1.Наименование муниципальной услуги </w:t>
            </w:r>
          </w:p>
          <w:p w:rsidR="00435FEC" w:rsidRDefault="003E245B" w:rsidP="00435FEC">
            <w:pPr>
              <w:suppressAutoHyphens/>
              <w:autoSpaceDE w:val="0"/>
              <w:autoSpaceDN w:val="0"/>
              <w:adjustRightInd w:val="0"/>
              <w:spacing w:line="240" w:lineRule="auto"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42.Г42.0 Реализация дополнительных общеразвивающих программ</w:t>
            </w:r>
          </w:p>
          <w:p w:rsidR="00435FEC" w:rsidRDefault="00435FEC" w:rsidP="00435FEC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2.2.Категории потребителей муниципальной услуги</w:t>
            </w:r>
          </w:p>
          <w:p w:rsidR="003E245B" w:rsidRPr="00435FEC" w:rsidRDefault="00435FEC" w:rsidP="00435FE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0110112 Физические лица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E245B" w:rsidRDefault="00675853" w:rsidP="0067585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базовому (отраслевому) перечню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7A2" w:rsidRDefault="001557A2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245B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42.Г42.0</w:t>
            </w:r>
          </w:p>
        </w:tc>
      </w:tr>
      <w:tr w:rsidR="003E245B" w:rsidTr="001557A2">
        <w:trPr>
          <w:trHeight w:val="414"/>
        </w:trPr>
        <w:tc>
          <w:tcPr>
            <w:tcW w:w="10902" w:type="dxa"/>
            <w:hideMark/>
          </w:tcPr>
          <w:p w:rsidR="00435FEC" w:rsidRDefault="00435FEC" w:rsidP="00435F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 Показатели, характеризующие объем и (или) качество муниципальной услуги:</w:t>
            </w:r>
          </w:p>
          <w:p w:rsidR="00435FEC" w:rsidRDefault="00435FEC" w:rsidP="00435F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2.3.1. Показатели, характеризующие качество муниципальной услуги:</w:t>
            </w:r>
          </w:p>
          <w:p w:rsidR="003E245B" w:rsidRDefault="003E245B" w:rsidP="00435FEC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 w:rsidP="001557A2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3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854"/>
        <w:gridCol w:w="992"/>
        <w:gridCol w:w="992"/>
        <w:gridCol w:w="1134"/>
        <w:gridCol w:w="993"/>
        <w:gridCol w:w="4535"/>
        <w:gridCol w:w="709"/>
        <w:gridCol w:w="851"/>
        <w:gridCol w:w="8"/>
        <w:gridCol w:w="1413"/>
        <w:gridCol w:w="1278"/>
        <w:gridCol w:w="1280"/>
        <w:gridCol w:w="8"/>
      </w:tblGrid>
      <w:tr w:rsidR="003E245B" w:rsidTr="008200A5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3E245B" w:rsidTr="008200A5">
        <w:trPr>
          <w:gridAfter w:val="1"/>
          <w:wAfter w:w="8" w:type="dxa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(очередной финансовый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2023 год (1-й год планового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периода)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2024 год (2-й год планового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периода)</w:t>
            </w:r>
          </w:p>
        </w:tc>
      </w:tr>
      <w:tr w:rsidR="003E245B" w:rsidTr="008200A5">
        <w:trPr>
          <w:gridAfter w:val="1"/>
          <w:wAfter w:w="8" w:type="dxa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435FEC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45B" w:rsidTr="008200A5">
        <w:trPr>
          <w:gridAfter w:val="1"/>
          <w:wAfter w:w="8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3E245B" w:rsidTr="008200A5">
        <w:trPr>
          <w:gridAfter w:val="1"/>
          <w:wAfter w:w="8" w:type="dxa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770FAF" w:rsidP="007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804200О.99.0.ББ52АЗ92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 не указано</w:t>
            </w:r>
          </w:p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770FAF" w:rsidP="007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006социально-педагогическое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плана детодней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435FEC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E245B" w:rsidTr="008200A5">
        <w:trPr>
          <w:gridAfter w:val="1"/>
          <w:wAfter w:w="8" w:type="dxa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воспитанников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435FEC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8F4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8F4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8F4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45B" w:rsidTr="008200A5">
        <w:trPr>
          <w:gridAfter w:val="1"/>
          <w:wAfter w:w="8" w:type="dxa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образовательного ценза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435FEC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8F4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8F4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8F4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45B" w:rsidTr="008200A5">
        <w:trPr>
          <w:gridAfter w:val="1"/>
          <w:wAfter w:w="8" w:type="dxa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 работников, обеспечивающих основных общеобразо</w:t>
            </w:r>
            <w:r w:rsidR="0082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программ, имеющих первую и высшую квалификационные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435FEC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8F4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8F4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8F4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45B" w:rsidTr="008200A5">
        <w:trPr>
          <w:gridAfter w:val="1"/>
          <w:wAfter w:w="8" w:type="dxa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педагогов, процент педагогов, повысивших квалификацию и получивших документ, удостоверяющий повышение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435FEC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245B" w:rsidTr="008200A5">
        <w:trPr>
          <w:gridAfter w:val="1"/>
          <w:wAfter w:w="8" w:type="dxa"/>
          <w:trHeight w:val="76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 w:rsidP="008200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 родителей (законных представи</w:t>
            </w:r>
            <w:r w:rsidR="008200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телей) воспитанников, удовлетворенных к</w:t>
            </w:r>
            <w:r w:rsidR="008200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ачеством и доступностью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435FEC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245B" w:rsidTr="008200A5">
        <w:trPr>
          <w:gridAfter w:val="1"/>
          <w:wAfter w:w="8" w:type="dxa"/>
          <w:trHeight w:val="462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804200О.99.0.ББ52А320000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 не указано</w:t>
            </w:r>
          </w:p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 физкультурно-спортивный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 дети за исключением детей с ограниченными возможностями здоровья (ОВЗ) и детей-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плана детодней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435FEC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E245B" w:rsidTr="008200A5">
        <w:trPr>
          <w:gridAfter w:val="1"/>
          <w:wAfter w:w="8" w:type="dxa"/>
          <w:trHeight w:val="462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воспитанников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435FEC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770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770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770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45B" w:rsidTr="008200A5">
        <w:trPr>
          <w:gridAfter w:val="1"/>
          <w:wAfter w:w="8" w:type="dxa"/>
          <w:trHeight w:val="462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образовательного ценза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435FEC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8F4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8F4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8F4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45B" w:rsidTr="008200A5">
        <w:trPr>
          <w:gridAfter w:val="1"/>
          <w:wAfter w:w="8" w:type="dxa"/>
          <w:trHeight w:val="462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 работников, обеспечивающих основных общеобразовательных программ, имеющих первую и высшую квалификационные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435FEC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8F4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8F4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8F46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45B" w:rsidTr="008200A5">
        <w:trPr>
          <w:gridAfter w:val="1"/>
          <w:wAfter w:w="8" w:type="dxa"/>
          <w:trHeight w:val="462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педагогов, процент педагогов, повысивших квалификацию и получивших документ, удостоверяющий повышение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435FEC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245B" w:rsidTr="008200A5">
        <w:trPr>
          <w:gridAfter w:val="1"/>
          <w:wAfter w:w="8" w:type="dxa"/>
          <w:trHeight w:val="462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Процент родителей (законных представителей) воспитанников, удовлетворенных качеством и доступностью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435FEC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5B" w:rsidRDefault="00E522A5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Надпись 1" o:spid="_x0000_s1028" type="#_x0000_t202" style="position:absolute;left:0;text-align:left;margin-left:240pt;margin-top:20.5pt;width:32.25pt;height:23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">
            <v:textbox>
              <w:txbxContent>
                <w:p w:rsidR="000B566F" w:rsidRDefault="000B566F" w:rsidP="003E245B">
                  <w:r>
                    <w:t>5</w:t>
                  </w:r>
                </w:p>
                <w:p w:rsidR="000B566F" w:rsidRDefault="000B566F" w:rsidP="003E245B"/>
              </w:txbxContent>
            </v:textbox>
          </v:shape>
        </w:pict>
      </w:r>
      <w:r w:rsidR="003E24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</w:p>
    <w:p w:rsidR="003E245B" w:rsidRDefault="003E245B" w:rsidP="003E24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5B" w:rsidRDefault="003E245B" w:rsidP="003E24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5B" w:rsidRDefault="003E245B" w:rsidP="003E24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55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Показатели, характеризующие объем муниципальной услуги:</w:t>
      </w: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118"/>
        <w:gridCol w:w="1150"/>
        <w:gridCol w:w="1134"/>
        <w:gridCol w:w="1276"/>
        <w:gridCol w:w="1134"/>
        <w:gridCol w:w="992"/>
        <w:gridCol w:w="992"/>
        <w:gridCol w:w="1134"/>
        <w:gridCol w:w="1135"/>
        <w:gridCol w:w="1134"/>
        <w:gridCol w:w="1128"/>
        <w:gridCol w:w="998"/>
        <w:gridCol w:w="993"/>
        <w:gridCol w:w="1191"/>
      </w:tblGrid>
      <w:tr w:rsidR="003E245B" w:rsidTr="001557A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3E245B" w:rsidTr="001557A2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(1-й год планового периода)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(2-й год планового периода)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(1-й год планового периода)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(2-й год планового периода)</w:t>
            </w:r>
          </w:p>
        </w:tc>
      </w:tr>
      <w:tr w:rsidR="003E245B" w:rsidTr="001557A2">
        <w:trPr>
          <w:trHeight w:val="113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45B" w:rsidTr="001557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1557A2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3E245B" w:rsidTr="001557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801011О.99.0.БВ24ВУ42000</w:t>
            </w:r>
          </w:p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A2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003 </w:t>
            </w:r>
          </w:p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003 Обучающиеся за исключением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  <w:r w:rsidR="0015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 лет 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Число обучающихся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770FAF" w:rsidP="00770FA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770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770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770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770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770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45B" w:rsidTr="001557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801011О.99.0.БВ24ВТ20000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 не указано</w:t>
            </w:r>
          </w:p>
          <w:p w:rsidR="003E245B" w:rsidRDefault="003E24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От 1 года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AA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кратковременного пребывания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Число обучающихся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770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770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770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45B" w:rsidTr="001557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801011О.99.0.БВ24АК62000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адаптированная образовательная программа</w:t>
            </w:r>
          </w:p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 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 От 3 лет 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группа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Число обучающихся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45B" w:rsidTr="001557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00О.99.0.ББ52АЗ68000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003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указано</w:t>
            </w:r>
          </w:p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A2" w:rsidRDefault="002145B6" w:rsidP="00AA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006</w:t>
            </w:r>
          </w:p>
          <w:p w:rsidR="003E245B" w:rsidRDefault="00AA1F45" w:rsidP="00AA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социально-педагогическое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028 дети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человеко-часов (Человеко-час)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45B" w:rsidTr="001557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804200О.99.0.ББ52А320000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 не указано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 физкультурно-спортивный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Количество человеко-часов (Человеко-час)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(возможные) отклонения от установленных показателей </w:t>
      </w: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муниципальной услуги, в пределах которых муниципальное</w:t>
      </w:r>
    </w:p>
    <w:p w:rsidR="003E245B" w:rsidRDefault="00E522A5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Надпись 4" o:spid="_x0000_s1030" type="#_x0000_t202" style="position:absolute;left:0;text-align:left;margin-left:315pt;margin-top:3.25pt;width:47.25pt;height:28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">
            <v:textbox>
              <w:txbxContent>
                <w:p w:rsidR="000B566F" w:rsidRDefault="000B566F" w:rsidP="003E245B">
                  <w:r>
                    <w:t>5</w:t>
                  </w:r>
                </w:p>
              </w:txbxContent>
            </v:textbox>
          </v:shape>
        </w:pict>
      </w:r>
      <w:r w:rsidR="003E24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считается выполненным (процентов)</w:t>
      </w: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C0" w:rsidRDefault="00262BC0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C0" w:rsidRDefault="00262BC0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6"/>
        <w:gridCol w:w="2807"/>
        <w:gridCol w:w="1758"/>
        <w:gridCol w:w="1701"/>
        <w:gridCol w:w="6663"/>
      </w:tblGrid>
      <w:tr w:rsidR="003E245B" w:rsidTr="003E245B">
        <w:trPr>
          <w:trHeight w:val="27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3E245B" w:rsidTr="003E245B">
        <w:trPr>
          <w:trHeight w:val="276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3E245B" w:rsidTr="003E245B">
        <w:trPr>
          <w:trHeight w:val="276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E245B" w:rsidTr="003E245B">
        <w:trPr>
          <w:trHeight w:val="276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«Могойтуйский район»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муниципального района «Могойтуйский район», осуществляющих образовательную деятельность</w:t>
            </w:r>
          </w:p>
        </w:tc>
      </w:tr>
    </w:tbl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оказания муниципальной услуги</w:t>
      </w:r>
    </w:p>
    <w:p w:rsidR="00413202" w:rsidRPr="00413202" w:rsidRDefault="00413202" w:rsidP="0041320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360"/>
          <w:tab w:val="left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«Конвенция о правах ребенка» (одобрена Генеральной Ассамблеей ООН 20.11.1989) (вступила в силу для СССР 15.09.1990) 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07.03.2013 №2); 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04 октября 2000 года  № 751 «О Национальной доктрине образования в Российской Федерации»;  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 Федеральный закон от 06.10.2003 № 131-ФЗ (действующая редакция от 30.01.2014г) «Об общих принципах организации местного самоуправления в Российской Федерации»;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Федеральный закон от 24.07.1998 № 124-ФЗ (ред. от 21.07.2011г) «Об основных гарантиях прав ребенка в Российской Федерации»;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 Федеральный закон от 21.07.2007 № 194-ФЗ (ред. от 24.04.2008) «О внесении изменений в отдельные законодательные акты РФ в связи с установлением обязательности общего образования»;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360"/>
          <w:tab w:val="left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Федеральный закон от 08.11.2010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образования»;</w:t>
      </w:r>
    </w:p>
    <w:p w:rsidR="00413202" w:rsidRPr="007F62ED" w:rsidRDefault="00413202" w:rsidP="007F62ED">
      <w:pPr>
        <w:tabs>
          <w:tab w:val="left" w:pos="720"/>
          <w:tab w:val="left" w:pos="900"/>
        </w:tabs>
        <w:ind w:firstLine="539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- Закон РФ от 29.12.2012 № 273-ФЗ  «Об образовании в Российской Федерации»;</w:t>
      </w:r>
      <w:r w:rsidR="007F6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-</w:t>
      </w:r>
      <w:r w:rsidRPr="00413202">
        <w:rPr>
          <w:rFonts w:ascii="Times New Roman" w:hAnsi="Times New Roman" w:cs="Times New Roman"/>
          <w:sz w:val="24"/>
          <w:szCs w:val="24"/>
        </w:rPr>
        <w:t xml:space="preserve"> Закон РФ от 07.02.1992 № 2300-1 (дополнения 29.09.2011г) «О защите прав потребителей»;</w:t>
      </w:r>
      <w:r w:rsidR="007F6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-</w:t>
      </w:r>
      <w:r w:rsidRPr="00413202">
        <w:rPr>
          <w:rFonts w:ascii="Times New Roman" w:hAnsi="Times New Roman" w:cs="Times New Roman"/>
          <w:sz w:val="24"/>
          <w:szCs w:val="24"/>
        </w:rPr>
        <w:t>Федеральный закон от 26.12.2008г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="007F6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1557A2">
        <w:rPr>
          <w:rFonts w:ascii="Times New Roman" w:hAnsi="Times New Roman"/>
        </w:rPr>
        <w:t xml:space="preserve">         - </w:t>
      </w:r>
      <w:r w:rsidRPr="00413202">
        <w:rPr>
          <w:rFonts w:ascii="Times New Roman" w:hAnsi="Times New Roman"/>
        </w:rPr>
        <w:t>Письмо от 10.02.2015 ВК-268/07 О совершенствовании деятельности центров психолого-педагогической, медицинской и социальной помощи;</w:t>
      </w:r>
      <w:r w:rsidR="007F62ED">
        <w:rPr>
          <w:rFonts w:ascii="Times New Roman" w:hAnsi="Times New Roman"/>
        </w:rPr>
        <w:t xml:space="preserve">                                           -</w:t>
      </w:r>
      <w:r w:rsidRPr="00413202">
        <w:rPr>
          <w:rFonts w:ascii="Times New Roman" w:hAnsi="Times New Roman" w:cs="Times New Roman"/>
          <w:sz w:val="24"/>
          <w:szCs w:val="24"/>
        </w:rPr>
        <w:t>Рособрнадзор с 01.01.2011г вступил в силу Федеральный закон от 08.11.2010 № 293-ФЗ «О внесении изменений в отдельные законодательные акты РФ в связи с совершенствованием контрольно-надзорных функций и оптимизацией предоставления государственных услуг в сфере образования»;</w:t>
      </w:r>
      <w:r w:rsidR="007F62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62E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F62ED">
        <w:rPr>
          <w:rFonts w:ascii="Times New Roman" w:hAnsi="Times New Roman"/>
          <w:bCs/>
          <w:color w:val="000000"/>
          <w:spacing w:val="3"/>
          <w:kern w:val="36"/>
        </w:rPr>
        <w:t>Приказ Федеральной службы по надзору в сфере образования и науки от 14.08.2020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  <w:r w:rsidR="007F62ED">
        <w:rPr>
          <w:rFonts w:ascii="Times New Roman" w:hAnsi="Times New Roman"/>
          <w:bCs/>
          <w:color w:val="000000"/>
          <w:spacing w:val="3"/>
          <w:kern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-</w:t>
      </w:r>
      <w:r w:rsidRPr="007F62ED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28.10.2013 № 966 « Об утверждении Положения о лицензировании образовательной деятельности»;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10. 07. 2013г № 582 «Об утверждении Правил размещения на официальном сайте образовательной 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Изменения, которые вносятся в акты Правительства РФ об образовательных учреждениях, в которых обучаются (воспитываются) дети с ограниченными возможностями здоровья, утв. постановлением Правительства РФ от 18.08.2008 № 617 (ред. от 18.05.2009);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5 августа 2013г № 661 «Об утверждении Правил разработки, утверждения федеральных государственных образовательных стандартов и внесения в них изменений»;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05.08.2013г №662 «Об осуществлении мониторинга системы образования»;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08.08.2013 года №678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15.08.2013г № 966 «Об утверждении Правил оказания образовательных услуг»;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15.08.2013г № 706 «Об утверждении Правил оказания платных образовательных услуг»;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Постановление  от 15 мая 2013 года №26 «Об утверждении СанПиН 2.4.1.3049-13 « Санитарно-эпидемиологические требования к устройству, содержанию и организации режима работы в дошкольных образовательных организациях»; </w:t>
      </w:r>
    </w:p>
    <w:p w:rsidR="00413202" w:rsidRPr="00413202" w:rsidRDefault="00413202" w:rsidP="00413202">
      <w:pPr>
        <w:pStyle w:val="af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13202">
        <w:rPr>
          <w:rFonts w:ascii="Times New Roman" w:hAnsi="Times New Roman"/>
        </w:rPr>
        <w:t>Постановление, Санитарно-эпидемиологические правила и нормативы Главного государственного санитарного врача России  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СанПиН 2.2.1/2.1.1.1278-03. 2.2.1/2.1.1. «Проектирование,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искусственному и совмещенному освещению жилых и общественных зданий. Санитарные правила и нормы» утв. Постановлением Главного государственного санитарного врача РФ от 08.04.2003 № 34 (ред. от 15.03.2010);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СанПиН 2.4.3648-20 "Санитарно-эпидемиологические требования к устройству, содержанию и организации режима работы дошкольных образовательных учреждений" от 28.09.2020 №28.</w:t>
      </w:r>
    </w:p>
    <w:p w:rsidR="00413202" w:rsidRPr="00413202" w:rsidRDefault="00E522A5" w:rsidP="004132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13202" w:rsidRPr="0041320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Постановление Правительства РФ от 14 ноября 2011 года № 931</w:t>
        </w:r>
      </w:hyperlink>
      <w:r w:rsidR="00413202" w:rsidRPr="00413202">
        <w:rPr>
          <w:rFonts w:ascii="Times New Roman" w:hAnsi="Times New Roman" w:cs="Times New Roman"/>
          <w:sz w:val="24"/>
          <w:szCs w:val="24"/>
        </w:rPr>
        <w:t xml:space="preserve">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расходов; 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 Методика оценки эффективности деятельности органов исполнительной власти субъектов РФ, утв. постановлением Правительства РФ от 15.04.2009 № 322; 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Приказ Минздравсоцразвития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ГОСТ Р 51074-2003 «Продукты пищевые. Информация для потребителя. Общие требования», утв. постановлением Госстандарта России от 29.12.2003 № 401-ст;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lastRenderedPageBreak/>
        <w:t>ГОСТ 26682-85 «Мебель для дошкольных учреждений. Функциональные размеры», утв. постановлением Госкомитета СССР по стандартам от 16.12.1985 № 4002;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 ГОСТ 19301.3-94 «Мебель детская дошкольная. Функциональные размеры кроватей», принят протоколом Межгосударственного совета стандартизации, метрологии и сертификации от 21.10.1994 № 6;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ГОСТ 19301.2-94 «Мебель детская дошкольная. Функциональные размеры стульев», принят протоколом Межгосударственного совета стандартизации, метрологии и сертификации от 21.10.1994 № 6-94;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14.12.2017г № 1218 «Об утверждении Порядка проведения самообследования образовательной организацией»;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30.08.2013г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29.08.2013г №1008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 Письмо Министерства образования РФ от 27.03.2000 № 27/901-6 «О психолого – медико - педагогическом консилиуме (ПМПк) в образовательном учреждении»;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21.10.2010 № 03-248 «О разработке основной общеобразовательной программы дошкольного образования»;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Письмо Минобразования РФ от 02.06.1998 № 89/34-16 «О реализации права дошкольных образовательных учреждений на выбор программ и педагогических технологий»;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17.10.2013г № 1155  «Об утверждении федерального государственного образовательного стандарта дошкольного образования»;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   от 30.08.2013г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13202" w:rsidRPr="00413202" w:rsidRDefault="00413202" w:rsidP="00413202">
      <w:pPr>
        <w:pStyle w:val="ac"/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39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Нормы пожарной безопасности «Системы оповещения и управления эвакуацией людей при пожарах в зданиях и сооружениях» (НПБ 104-03), утв. Приказом МЧС России от 20 июня </w:t>
      </w:r>
      <w:smartTag w:uri="urn:schemas-microsoft-com:office:smarttags" w:element="metricconverter">
        <w:smartTagPr>
          <w:attr w:name="ProductID" w:val="2003 г"/>
        </w:smartTagPr>
        <w:r w:rsidRPr="00413202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413202">
        <w:rPr>
          <w:rFonts w:ascii="Times New Roman" w:hAnsi="Times New Roman" w:cs="Times New Roman"/>
          <w:sz w:val="24"/>
          <w:szCs w:val="24"/>
        </w:rPr>
        <w:t>. № 323 (ред. от 07.02.2008);</w:t>
      </w:r>
    </w:p>
    <w:p w:rsidR="00413202" w:rsidRPr="00413202" w:rsidRDefault="00413202" w:rsidP="00F80B4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  -   «СП 3.13130.2009. Свод правил. Системы противопожарной защиты. Система оповещения и управления  эвакуацией людей при пожаре. Требования пожарной безопасности» (утв. Приказом М</w:t>
      </w:r>
      <w:r w:rsidR="007F62ED">
        <w:rPr>
          <w:rFonts w:ascii="Times New Roman" w:hAnsi="Times New Roman" w:cs="Times New Roman"/>
          <w:sz w:val="24"/>
          <w:szCs w:val="24"/>
        </w:rPr>
        <w:t>ЧС РФ от 25.03.2009 N    173);                                                                                                                          -</w:t>
      </w:r>
      <w:r w:rsidRPr="00413202">
        <w:rPr>
          <w:rFonts w:ascii="Times New Roman" w:hAnsi="Times New Roman" w:cs="Times New Roman"/>
          <w:sz w:val="24"/>
          <w:szCs w:val="24"/>
        </w:rPr>
        <w:t xml:space="preserve">Нормы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110-03), утв. приказом МЧС России от 18 июня </w:t>
      </w:r>
      <w:smartTag w:uri="urn:schemas-microsoft-com:office:smarttags" w:element="metricconverter">
        <w:smartTagPr>
          <w:attr w:name="ProductID" w:val="2003 г"/>
        </w:smartTagPr>
        <w:r w:rsidRPr="00413202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413202">
        <w:rPr>
          <w:rFonts w:ascii="Times New Roman" w:hAnsi="Times New Roman" w:cs="Times New Roman"/>
          <w:sz w:val="24"/>
          <w:szCs w:val="24"/>
        </w:rPr>
        <w:t>. № 315;</w:t>
      </w:r>
      <w:r w:rsidR="007F62ED">
        <w:rPr>
          <w:rFonts w:ascii="Times New Roman" w:hAnsi="Times New Roman" w:cs="Times New Roman"/>
          <w:sz w:val="24"/>
          <w:szCs w:val="24"/>
        </w:rPr>
        <w:t xml:space="preserve">                                       -</w:t>
      </w:r>
      <w:r w:rsidRPr="00413202">
        <w:rPr>
          <w:rFonts w:ascii="Times New Roman" w:hAnsi="Times New Roman" w:cs="Times New Roman"/>
          <w:sz w:val="24"/>
          <w:szCs w:val="24"/>
        </w:rPr>
        <w:t xml:space="preserve">Правила противопожарного режима в Российской Федерации, утвержденная Постановлением правительства РФ от 16.09.2020г №1479; </w:t>
      </w:r>
      <w:r w:rsidR="007F62ED">
        <w:rPr>
          <w:rFonts w:ascii="Times New Roman" w:hAnsi="Times New Roman" w:cs="Times New Roman"/>
          <w:sz w:val="24"/>
          <w:szCs w:val="24"/>
        </w:rPr>
        <w:t xml:space="preserve">                             -</w:t>
      </w:r>
      <w:r w:rsidRPr="0041320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«Об утверждении порядка проведения аттестации педагогических работников организаций, осуществляющих образовательную деятельность» от 07 апреля 2014 года  № 276;  </w:t>
      </w:r>
      <w:r w:rsidR="007F6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80B4E">
        <w:rPr>
          <w:rFonts w:ascii="Times New Roman" w:hAnsi="Times New Roman" w:cs="Times New Roman"/>
          <w:sz w:val="24"/>
          <w:szCs w:val="24"/>
        </w:rPr>
        <w:t xml:space="preserve">              -</w:t>
      </w:r>
      <w:r w:rsidRPr="00413202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(Департамент молодежной политики, воспитания и социальной защиты детей) от 11 декабря </w:t>
      </w:r>
      <w:smartTag w:uri="urn:schemas-microsoft-com:office:smarttags" w:element="metricconverter">
        <w:smartTagPr>
          <w:attr w:name="ProductID" w:val="2006 г"/>
        </w:smartTagPr>
        <w:r w:rsidRPr="0041320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413202">
        <w:rPr>
          <w:rFonts w:ascii="Times New Roman" w:hAnsi="Times New Roman" w:cs="Times New Roman"/>
          <w:sz w:val="24"/>
          <w:szCs w:val="24"/>
        </w:rPr>
        <w:t>. № 06-1844 «О примерных требованиях к программам дополнительного образования детей»;</w:t>
      </w:r>
      <w:r w:rsidR="00F80B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-</w:t>
      </w:r>
      <w:r w:rsidRPr="0041320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10.06.2013г №ДЛ-151/17 «О наименованиях образовательных учреждений»;</w:t>
      </w:r>
      <w:r w:rsidR="00F80B4E">
        <w:rPr>
          <w:rFonts w:ascii="Times New Roman" w:hAnsi="Times New Roman" w:cs="Times New Roman"/>
          <w:sz w:val="24"/>
          <w:szCs w:val="24"/>
        </w:rPr>
        <w:t xml:space="preserve">        </w:t>
      </w:r>
      <w:r w:rsidR="00F80B4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1320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09.07.2013г №ДЛ-187/17 «В дополнение к разъяснениям о наименовании образовательных учреждений»;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07.06.2013г №ИР-535/07 «О коррекционном и инклюзивном образовании детей»;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21.08.2013г № ВК-316/07 «Об организациях для детей сирот»;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15.11.2013г №НТ-1139/08 «Об организации получения образования в семейной форме»;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ГОСТ 12.0.230-2007 Система стандартов безопасности труда;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Закон Забайкальского края №858-33К от 2 июля 2013 года «Об отдельных вопросах в сфере образования»;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 Закон Забайкальского края «О порядке воспитания и обучения детей-инвалидов на дому и о компенсации затрат родителей (законных представителей) на эти цели» от 29.03.2010 г. № 350-ЗЗК;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Постановление  Правительства Забайкальского края от 18.05.2010 г. № 194 «Порядок предоставления субвенций бюджетам муниципальных районов и городских округов Забайкальского края на осуществление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Закон Забайкальского края от 2 июля 2013 года № 858-ЗЗК «Об отдельных вопросах в сфере образования»; 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Закон Забайкальского края от 16 октября 2008 года № 56-ЗЗК «О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платы, взимаемой с родителей или законных представителей за присмотр и уход за детьми, осваивающими образовательные программы дошкольного </w:t>
      </w:r>
      <w:r w:rsidR="007F62ED" w:rsidRPr="00413202">
        <w:rPr>
          <w:rFonts w:ascii="Times New Roman" w:hAnsi="Times New Roman" w:cs="Times New Roman"/>
          <w:sz w:val="24"/>
          <w:szCs w:val="24"/>
        </w:rPr>
        <w:t>образования в</w:t>
      </w:r>
      <w:r w:rsidRPr="00413202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учреждениях»;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03 февраля 2009 года № 33 «Об утверждении Порядка предоставления субвенций бюджетам муниципальных районов и городских округов в соответствии с Законом Забайкальского края «О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платы, взимаемой с родителей или законных представителей за присмотр и уход за детьми, осваивающими образовательные программы дошкольного образования  в муниципальных образовательных учреждениях»;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образования, науки и молодежной политики Забайкальского края от 25 декабря 2009 года № 1961 «Об установлении среднего размера платы, взимаемой с родителей или законных представителей за присмотр и уход за детьми, осваивающими образовательные программы дошкольного образования  в муниципальных образовательных учреждениях»; 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«Могойтуйский район» от 23.10.2020 г. № 470  « Об утверждении Положения  об организации предоставления общедоступного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муниципального района «Могойтуйский район»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Постановление админи</w:t>
      </w:r>
      <w:r w:rsidR="00F95ABE">
        <w:rPr>
          <w:rFonts w:ascii="Times New Roman" w:hAnsi="Times New Roman" w:cs="Times New Roman"/>
          <w:sz w:val="24"/>
          <w:szCs w:val="24"/>
        </w:rPr>
        <w:t>страции муниципального района «</w:t>
      </w:r>
      <w:r w:rsidRPr="00413202">
        <w:rPr>
          <w:rFonts w:ascii="Times New Roman" w:hAnsi="Times New Roman" w:cs="Times New Roman"/>
          <w:sz w:val="24"/>
          <w:szCs w:val="24"/>
        </w:rPr>
        <w:t xml:space="preserve">Могойтуйский район» от 25.05.2021 г. № </w:t>
      </w:r>
      <w:r w:rsidR="007F62ED" w:rsidRPr="00413202">
        <w:rPr>
          <w:rFonts w:ascii="Times New Roman" w:hAnsi="Times New Roman" w:cs="Times New Roman"/>
          <w:sz w:val="24"/>
          <w:szCs w:val="24"/>
        </w:rPr>
        <w:t>214 «</w:t>
      </w:r>
      <w:r w:rsidRPr="00413202">
        <w:rPr>
          <w:rFonts w:ascii="Times New Roman" w:hAnsi="Times New Roman" w:cs="Times New Roman"/>
          <w:bCs/>
          <w:sz w:val="24"/>
          <w:szCs w:val="24"/>
        </w:rPr>
        <w:t>Об утверждении</w:t>
      </w:r>
      <w:r w:rsidR="007F62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202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hyperlink r:id="rId8" w:history="1">
        <w:r w:rsidRPr="00413202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413202">
        <w:rPr>
          <w:rFonts w:ascii="Times New Roman" w:hAnsi="Times New Roman" w:cs="Times New Roman"/>
          <w:sz w:val="24"/>
          <w:szCs w:val="24"/>
        </w:rPr>
        <w:t xml:space="preserve">а по предоставлению муниципальной услуги «Прием заявлений о зачислении в муниципальные образовательные организации, реализующие основную образовательную программу дошкольного образования (образовательные учреждения), а также постановка на соответствующий учет»; 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Устав муниципального района «Могойтуйский район» принятый  </w:t>
      </w:r>
      <w:r w:rsidRPr="00413202">
        <w:rPr>
          <w:rFonts w:ascii="Times New Roman" w:hAnsi="Times New Roman" w:cs="Times New Roman"/>
          <w:bCs/>
          <w:iCs/>
          <w:sz w:val="24"/>
          <w:szCs w:val="24"/>
        </w:rPr>
        <w:t xml:space="preserve">Решением Совета муниципального района «Могойтуйский район» от 22 октября 2014 года № 42-292;  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lastRenderedPageBreak/>
        <w:t>Постановление администрации муниципального района «Могойтуйский район» от 22.11.2017 г. № 561  «О Порядке формирования муниципальных заданий на оказание муниципальных услуг (выполнение работ) для муниципальных учреждений и финансового обеспечения выполнения муниципальных заданий»;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«Могойтуйский</w:t>
      </w:r>
      <w:r w:rsidR="007F62ED">
        <w:rPr>
          <w:rFonts w:ascii="Times New Roman" w:hAnsi="Times New Roman" w:cs="Times New Roman"/>
          <w:sz w:val="24"/>
          <w:szCs w:val="24"/>
        </w:rPr>
        <w:t xml:space="preserve"> </w:t>
      </w:r>
      <w:r w:rsidR="007F62ED" w:rsidRPr="00413202">
        <w:rPr>
          <w:rFonts w:ascii="Times New Roman" w:hAnsi="Times New Roman" w:cs="Times New Roman"/>
          <w:sz w:val="24"/>
          <w:szCs w:val="24"/>
        </w:rPr>
        <w:t>район» от</w:t>
      </w:r>
      <w:r w:rsidRPr="00413202">
        <w:rPr>
          <w:rFonts w:ascii="Times New Roman" w:hAnsi="Times New Roman" w:cs="Times New Roman"/>
          <w:sz w:val="24"/>
          <w:szCs w:val="24"/>
        </w:rPr>
        <w:t xml:space="preserve"> 29.06.2021 № 12-</w:t>
      </w:r>
      <w:r w:rsidR="007F62ED" w:rsidRPr="00413202">
        <w:rPr>
          <w:rFonts w:ascii="Times New Roman" w:hAnsi="Times New Roman" w:cs="Times New Roman"/>
          <w:sz w:val="24"/>
          <w:szCs w:val="24"/>
        </w:rPr>
        <w:t>37 «Об</w:t>
      </w:r>
      <w:r w:rsidRPr="00413202">
        <w:rPr>
          <w:rFonts w:ascii="Times New Roman" w:hAnsi="Times New Roman" w:cs="Times New Roman"/>
          <w:sz w:val="24"/>
          <w:szCs w:val="24"/>
        </w:rPr>
        <w:t xml:space="preserve"> утверждении Положения управления образования и молодежной политики администрации муниципального района «</w:t>
      </w:r>
      <w:r w:rsidR="007F62ED" w:rsidRPr="00413202">
        <w:rPr>
          <w:rFonts w:ascii="Times New Roman" w:hAnsi="Times New Roman" w:cs="Times New Roman"/>
          <w:sz w:val="24"/>
          <w:szCs w:val="24"/>
        </w:rPr>
        <w:t>Могойтуйский район»</w:t>
      </w:r>
      <w:r w:rsidRPr="00413202">
        <w:rPr>
          <w:rFonts w:ascii="Times New Roman" w:hAnsi="Times New Roman" w:cs="Times New Roman"/>
          <w:sz w:val="24"/>
          <w:szCs w:val="24"/>
        </w:rPr>
        <w:t>;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«Могойтуйский</w:t>
      </w:r>
      <w:r w:rsidR="007F62ED">
        <w:rPr>
          <w:rFonts w:ascii="Times New Roman" w:hAnsi="Times New Roman" w:cs="Times New Roman"/>
          <w:sz w:val="24"/>
          <w:szCs w:val="24"/>
        </w:rPr>
        <w:t xml:space="preserve"> </w:t>
      </w:r>
      <w:r w:rsidR="007F62ED" w:rsidRPr="00413202">
        <w:rPr>
          <w:rFonts w:ascii="Times New Roman" w:hAnsi="Times New Roman" w:cs="Times New Roman"/>
          <w:sz w:val="24"/>
          <w:szCs w:val="24"/>
        </w:rPr>
        <w:t>район» от</w:t>
      </w:r>
      <w:r w:rsidRPr="00413202">
        <w:rPr>
          <w:rFonts w:ascii="Times New Roman" w:hAnsi="Times New Roman" w:cs="Times New Roman"/>
          <w:sz w:val="24"/>
          <w:szCs w:val="24"/>
        </w:rPr>
        <w:t xml:space="preserve"> 19.01.2018 №19 «Об утверждении показателей качества выполнения муниципальных услуг, оказываемых образовательными организациями муниципального района «Могойтуйский район»;</w:t>
      </w:r>
    </w:p>
    <w:p w:rsidR="00413202" w:rsidRPr="00413202" w:rsidRDefault="00413202" w:rsidP="00413202">
      <w:pPr>
        <w:pStyle w:val="af"/>
        <w:numPr>
          <w:ilvl w:val="0"/>
          <w:numId w:val="4"/>
        </w:numPr>
        <w:ind w:left="0" w:firstLine="709"/>
        <w:rPr>
          <w:rFonts w:ascii="Times New Roman" w:hAnsi="Times New Roman"/>
        </w:rPr>
      </w:pPr>
      <w:r w:rsidRPr="00413202">
        <w:rPr>
          <w:rFonts w:ascii="Times New Roman" w:hAnsi="Times New Roman"/>
        </w:rPr>
        <w:t>Приказ управления образования и молодежной политики администрации муниципального района «Могойтуйский район» от 22.11.2021 г. № 265 «Об утверждении перечня бюджетных и автономных образовательных  учреждений»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 xml:space="preserve">Устав МДОУ «Ортуйский детский сад «Радуга», утвержденный Постановлением администрации муниципального района «Могойтуйский район» от 25 ноября 2015 года № 525;  </w:t>
      </w:r>
    </w:p>
    <w:p w:rsidR="00413202" w:rsidRPr="00413202" w:rsidRDefault="00413202" w:rsidP="0041320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02">
        <w:rPr>
          <w:rFonts w:ascii="Times New Roman" w:hAnsi="Times New Roman" w:cs="Times New Roman"/>
          <w:sz w:val="24"/>
          <w:szCs w:val="24"/>
        </w:rPr>
        <w:t>иные нормативные правовые акты, регулирующие отношения, возникающие в связи с предоставлением муниципальных услуг.</w:t>
      </w:r>
    </w:p>
    <w:p w:rsidR="001557A2" w:rsidRDefault="001557A2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1" w:type="dxa"/>
        <w:tblInd w:w="-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6"/>
        <w:gridCol w:w="4261"/>
        <w:gridCol w:w="6096"/>
        <w:gridCol w:w="518"/>
        <w:gridCol w:w="1560"/>
        <w:gridCol w:w="220"/>
      </w:tblGrid>
      <w:tr w:rsidR="003E245B" w:rsidTr="00F80B4E">
        <w:trPr>
          <w:trHeight w:val="19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F80B4E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Способ информирования</w:t>
            </w:r>
          </w:p>
        </w:tc>
        <w:tc>
          <w:tcPr>
            <w:tcW w:w="10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F80B4E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E245B" w:rsidTr="00F80B4E">
        <w:trPr>
          <w:trHeight w:val="66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F80B4E" w:rsidRDefault="003E245B" w:rsidP="00F80B4E">
            <w:pPr>
              <w:suppressAutoHyphens/>
              <w:spacing w:after="0" w:line="240" w:lineRule="auto"/>
              <w:ind w:left="682" w:hanging="6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1.Размещение в СМИ</w:t>
            </w:r>
          </w:p>
        </w:tc>
        <w:tc>
          <w:tcPr>
            <w:tcW w:w="10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F80B4E" w:rsidRDefault="003E24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-краткая версия ежегодного Публичного отчета о деятельности ДОУ и использовании закрепленного за ним имущества;</w:t>
            </w:r>
          </w:p>
          <w:p w:rsidR="003E245B" w:rsidRPr="00F80B4E" w:rsidRDefault="003E24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-мероприятия, проводимые с участием воспитанников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E245B" w:rsidTr="00F80B4E">
        <w:trPr>
          <w:trHeight w:val="40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F80B4E" w:rsidRDefault="003E245B" w:rsidP="00F80B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2.Разм</w:t>
            </w:r>
            <w:r w:rsidR="00F80B4E">
              <w:rPr>
                <w:rFonts w:ascii="Times New Roman" w:eastAsia="Times New Roman" w:hAnsi="Times New Roman" w:cs="Times New Roman"/>
                <w:lang w:eastAsia="ru-RU"/>
              </w:rPr>
              <w:t>ещение информации на</w:t>
            </w: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 xml:space="preserve"> сайте </w:t>
            </w:r>
            <w:r w:rsidR="00F80B4E">
              <w:rPr>
                <w:rFonts w:ascii="Times New Roman" w:eastAsia="Times New Roman" w:hAnsi="Times New Roman" w:cs="Times New Roman"/>
                <w:lang w:eastAsia="ru-RU"/>
              </w:rPr>
              <w:t>МДОУ</w:t>
            </w: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 xml:space="preserve"> в сети «Интернет»</w:t>
            </w:r>
          </w:p>
        </w:tc>
        <w:tc>
          <w:tcPr>
            <w:tcW w:w="10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F80B4E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ежегодный П</w:t>
            </w:r>
            <w:r w:rsidR="002145B6" w:rsidRPr="00F80B4E">
              <w:rPr>
                <w:rFonts w:ascii="Times New Roman" w:eastAsia="Times New Roman" w:hAnsi="Times New Roman" w:cs="Times New Roman"/>
                <w:lang w:eastAsia="ru-RU"/>
              </w:rPr>
              <w:t>убличный отчет о деятельности М</w:t>
            </w: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ДОУ и использовании закрепленного за ним имущества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F80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E245B" w:rsidTr="00F80B4E">
        <w:trPr>
          <w:trHeight w:val="407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F80B4E" w:rsidRDefault="003E24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3.Информационные стенды</w:t>
            </w:r>
          </w:p>
        </w:tc>
        <w:tc>
          <w:tcPr>
            <w:tcW w:w="10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F80B4E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-мероприятия, проводимые с участием воспитанников;</w:t>
            </w:r>
          </w:p>
          <w:p w:rsidR="003E245B" w:rsidRPr="00F80B4E" w:rsidRDefault="004B3D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E245B" w:rsidRPr="00F80B4E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воспитательн</w:t>
            </w:r>
            <w:r w:rsidR="002145B6" w:rsidRPr="00F80B4E">
              <w:rPr>
                <w:rFonts w:ascii="Times New Roman" w:eastAsia="Times New Roman" w:hAnsi="Times New Roman" w:cs="Times New Roman"/>
                <w:lang w:eastAsia="ru-RU"/>
              </w:rPr>
              <w:t>о-образовательного процесса в М</w:t>
            </w:r>
            <w:r w:rsidR="003E245B" w:rsidRPr="00F80B4E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</w:t>
            </w:r>
            <w:r w:rsidR="00F8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бходимости</w:t>
            </w:r>
          </w:p>
        </w:tc>
      </w:tr>
      <w:tr w:rsidR="003E245B" w:rsidTr="00F80B4E">
        <w:trPr>
          <w:trHeight w:val="119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F80B4E" w:rsidRDefault="003E24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4.Родительские собрания</w:t>
            </w:r>
          </w:p>
        </w:tc>
        <w:tc>
          <w:tcPr>
            <w:tcW w:w="10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F80B4E" w:rsidRDefault="002145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- Устав М</w:t>
            </w:r>
            <w:r w:rsidR="003E245B" w:rsidRPr="00F80B4E">
              <w:rPr>
                <w:rFonts w:ascii="Times New Roman" w:eastAsia="Times New Roman" w:hAnsi="Times New Roman" w:cs="Times New Roman"/>
                <w:lang w:eastAsia="ru-RU"/>
              </w:rPr>
              <w:t>ДОУ «</w:t>
            </w: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Ор</w:t>
            </w:r>
            <w:r w:rsidR="003E245B" w:rsidRPr="00F80B4E">
              <w:rPr>
                <w:rFonts w:ascii="Times New Roman" w:eastAsia="Times New Roman" w:hAnsi="Times New Roman" w:cs="Times New Roman"/>
                <w:lang w:eastAsia="ru-RU"/>
              </w:rPr>
              <w:t>туйский детский сад «</w:t>
            </w: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Радуга</w:t>
            </w:r>
            <w:r w:rsidR="003E245B" w:rsidRPr="00F80B4E">
              <w:rPr>
                <w:rFonts w:ascii="Times New Roman" w:eastAsia="Times New Roman" w:hAnsi="Times New Roman" w:cs="Times New Roman"/>
                <w:lang w:eastAsia="ru-RU"/>
              </w:rPr>
              <w:t>», в том числе внесенные в него изменения</w:t>
            </w:r>
          </w:p>
          <w:p w:rsidR="003E245B" w:rsidRPr="00F80B4E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-лицензия на право ведения образовательной деятельности</w:t>
            </w:r>
          </w:p>
          <w:p w:rsidR="003E245B" w:rsidRPr="00F80B4E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-Свидетельство о государственной аккредитации и другие документы, регламентирующие воспитательно-образовательный процесс;</w:t>
            </w:r>
          </w:p>
          <w:p w:rsidR="003E245B" w:rsidRPr="00F80B4E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 xml:space="preserve">-документы, содержащие сведения о составе </w:t>
            </w:r>
            <w:r w:rsidR="002145B6" w:rsidRPr="00F80B4E">
              <w:rPr>
                <w:rFonts w:ascii="Times New Roman" w:eastAsia="Times New Roman" w:hAnsi="Times New Roman" w:cs="Times New Roman"/>
                <w:lang w:eastAsia="ru-RU"/>
              </w:rPr>
              <w:t>Управляющего совета М</w:t>
            </w: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  <w:p w:rsidR="003E245B" w:rsidRPr="00F80B4E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- организация и содержание воспитательн</w:t>
            </w:r>
            <w:r w:rsidR="002145B6" w:rsidRPr="00F80B4E">
              <w:rPr>
                <w:rFonts w:ascii="Times New Roman" w:eastAsia="Times New Roman" w:hAnsi="Times New Roman" w:cs="Times New Roman"/>
                <w:lang w:eastAsia="ru-RU"/>
              </w:rPr>
              <w:t>о-образовательного процесса в М</w:t>
            </w: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внесении изменений</w:t>
            </w:r>
          </w:p>
        </w:tc>
      </w:tr>
      <w:tr w:rsidR="003E245B" w:rsidTr="00F80B4E">
        <w:trPr>
          <w:trHeight w:val="85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F80B4E" w:rsidRDefault="003E245B" w:rsidP="003D40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3D4067" w:rsidRPr="00F80B4E">
              <w:rPr>
                <w:rFonts w:ascii="Times New Roman" w:eastAsia="Times New Roman" w:hAnsi="Times New Roman" w:cs="Times New Roman"/>
                <w:lang w:eastAsia="ru-RU"/>
              </w:rPr>
              <w:t>Заседания Управляющего совета М</w:t>
            </w: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10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F80B4E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- муниципальное задание;</w:t>
            </w:r>
          </w:p>
          <w:p w:rsidR="003E245B" w:rsidRPr="00F80B4E" w:rsidRDefault="002145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- план ФХД М</w:t>
            </w:r>
            <w:r w:rsidR="003E245B" w:rsidRPr="00F80B4E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  <w:p w:rsidR="003E245B" w:rsidRPr="00F80B4E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- год</w:t>
            </w:r>
            <w:r w:rsidR="002145B6" w:rsidRPr="00F80B4E">
              <w:rPr>
                <w:rFonts w:ascii="Times New Roman" w:eastAsia="Times New Roman" w:hAnsi="Times New Roman" w:cs="Times New Roman"/>
                <w:lang w:eastAsia="ru-RU"/>
              </w:rPr>
              <w:t>овая бухгалтерская отчетность М</w:t>
            </w:r>
            <w:r w:rsidRPr="00F80B4E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  <w:p w:rsidR="003E245B" w:rsidRPr="00F80B4E" w:rsidRDefault="00F80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E245B" w:rsidRPr="00F80B4E">
              <w:rPr>
                <w:rFonts w:ascii="Times New Roman" w:eastAsia="Times New Roman" w:hAnsi="Times New Roman" w:cs="Times New Roman"/>
                <w:lang w:eastAsia="ru-RU"/>
              </w:rPr>
              <w:t>Публичный отчет о де</w:t>
            </w:r>
            <w:r w:rsidR="002145B6" w:rsidRPr="00F80B4E">
              <w:rPr>
                <w:rFonts w:ascii="Times New Roman" w:eastAsia="Times New Roman" w:hAnsi="Times New Roman" w:cs="Times New Roman"/>
                <w:lang w:eastAsia="ru-RU"/>
              </w:rPr>
              <w:t>ятельности М</w:t>
            </w:r>
            <w:r w:rsidR="003E245B" w:rsidRPr="00F80B4E">
              <w:rPr>
                <w:rFonts w:ascii="Times New Roman" w:eastAsia="Times New Roman" w:hAnsi="Times New Roman" w:cs="Times New Roman"/>
                <w:lang w:eastAsia="ru-RU"/>
              </w:rPr>
              <w:t>ДОУ и использовании закрепленного за ним имущества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E245B" w:rsidTr="00F80B4E">
        <w:trPr>
          <w:gridAfter w:val="1"/>
          <w:wAfter w:w="220" w:type="dxa"/>
          <w:trHeight w:val="646"/>
        </w:trPr>
        <w:tc>
          <w:tcPr>
            <w:tcW w:w="1423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Часть 2. Сведения о выполняемых работах</w:t>
            </w:r>
          </w:p>
          <w:p w:rsidR="003E245B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__1___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245B" w:rsidTr="00F80B4E">
        <w:trPr>
          <w:gridAfter w:val="1"/>
          <w:wAfter w:w="220" w:type="dxa"/>
          <w:trHeight w:val="1852"/>
        </w:trPr>
        <w:tc>
          <w:tcPr>
            <w:tcW w:w="76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Наименование работы</w:t>
            </w:r>
          </w:p>
          <w:p w:rsidR="003E245B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основных общеобразовательных программ дошкольного образования</w:t>
            </w:r>
          </w:p>
          <w:p w:rsidR="003E245B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дополнительных общеразвивающих программ</w:t>
            </w:r>
          </w:p>
          <w:tbl>
            <w:tblPr>
              <w:tblW w:w="15548" w:type="dxa"/>
              <w:tblInd w:w="6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764"/>
              <w:gridCol w:w="4431"/>
              <w:gridCol w:w="2353"/>
            </w:tblGrid>
            <w:tr w:rsidR="007F62ED" w:rsidTr="00F80B4E">
              <w:trPr>
                <w:trHeight w:val="14"/>
              </w:trPr>
              <w:tc>
                <w:tcPr>
                  <w:tcW w:w="87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62ED" w:rsidRDefault="00F80B4E" w:rsidP="007F62ED">
                  <w:pPr>
                    <w:suppressAutoHyphens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F62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 Категории потребителей работы</w:t>
                  </w:r>
                </w:p>
                <w:p w:rsidR="007F62ED" w:rsidRDefault="007F62ED" w:rsidP="007F62ED">
                  <w:pPr>
                    <w:suppressAutoHyphens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Физические лица </w:t>
                  </w:r>
                </w:p>
              </w:tc>
              <w:tc>
                <w:tcPr>
                  <w:tcW w:w="443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F62ED" w:rsidRDefault="007F62ED" w:rsidP="007F62ED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2ED" w:rsidRDefault="007F62ED" w:rsidP="007F62ED">
                  <w:pPr>
                    <w:spacing w:after="0" w:line="25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62ED" w:rsidRDefault="00F80B4E" w:rsidP="00F80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7F6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Показатели, характеризующие объем и (или) качество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работы:</w:t>
            </w:r>
          </w:p>
          <w:p w:rsidR="007F62ED" w:rsidRDefault="00F80B4E" w:rsidP="00F80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7F6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  <w:p w:rsidR="007F62ED" w:rsidRDefault="007F62ED" w:rsidP="007F62E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45B" w:rsidRDefault="003E245B" w:rsidP="007F62ED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5B" w:rsidRDefault="007F62ED" w:rsidP="007F62ED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</w:t>
            </w:r>
          </w:p>
          <w:p w:rsidR="003E245B" w:rsidRDefault="007F62ED" w:rsidP="007F62ED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</w:t>
            </w:r>
          </w:p>
          <w:p w:rsidR="003E245B" w:rsidRDefault="007F62ED" w:rsidP="007F62ED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базовому</w:t>
            </w:r>
          </w:p>
          <w:p w:rsidR="003E245B" w:rsidRDefault="007F62ED" w:rsidP="007F62ED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(отраслевому)</w:t>
            </w:r>
          </w:p>
          <w:p w:rsidR="003E245B" w:rsidRDefault="007F62ED" w:rsidP="00F80B4E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E245B" w:rsidRPr="00413202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50.Д45.0</w:t>
            </w:r>
          </w:p>
          <w:p w:rsidR="003E245B" w:rsidRPr="00413202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42.Г42.0</w:t>
            </w:r>
          </w:p>
          <w:p w:rsidR="003E245B" w:rsidRPr="00413202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50.Г53.0</w:t>
            </w:r>
          </w:p>
          <w:p w:rsidR="003E245B" w:rsidRDefault="003E245B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E245B" w:rsidRDefault="003E245B" w:rsidP="00F80B4E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634"/>
        <w:gridCol w:w="1253"/>
        <w:gridCol w:w="1615"/>
        <w:gridCol w:w="1658"/>
        <w:gridCol w:w="1467"/>
        <w:gridCol w:w="1930"/>
        <w:gridCol w:w="992"/>
        <w:gridCol w:w="1134"/>
        <w:gridCol w:w="1135"/>
        <w:gridCol w:w="1134"/>
        <w:gridCol w:w="992"/>
      </w:tblGrid>
      <w:tr w:rsidR="003E245B" w:rsidTr="00E432B2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3E245B" w:rsidTr="00E432B2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(2-й год планового периода)</w:t>
            </w:r>
          </w:p>
        </w:tc>
      </w:tr>
      <w:tr w:rsidR="003E245B" w:rsidTr="00E432B2">
        <w:trPr>
          <w:trHeight w:val="1134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45B" w:rsidTr="00E432B2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E245B" w:rsidTr="00E432B2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801011О.99.0.БВ24ВУ42000</w:t>
            </w:r>
          </w:p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 не указано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 Обучающиеся за исключением обучающи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хся с ограниченными возможностями здоровья (ОВЗ) и детей-инвалидов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6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003 </w:t>
            </w:r>
          </w:p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лет до 8 лет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 </w:t>
            </w:r>
            <w:r w:rsidR="000D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2145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2145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2145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E245B" w:rsidTr="00E432B2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801011О.99.0.БВ24ВТ20000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 не указано</w:t>
            </w:r>
          </w:p>
          <w:p w:rsidR="003E245B" w:rsidRDefault="003E24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 w:rsidP="00214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002 От </w:t>
            </w:r>
            <w:r w:rsidR="00214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до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Очная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группа кратковременного пребывания детей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Число обучающихся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2145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2145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2145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E245B" w:rsidTr="00E432B2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801011О.99.0.БВ24АК62000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 адаптированная образовательная программа</w:t>
            </w:r>
          </w:p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 Дети-инвалиды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 От 3 лет до 8 лет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Очная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группа полного дня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Число обучающихся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245B" w:rsidTr="00E432B2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804200О.99.0.ББ52АЗ68000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 не указано</w:t>
            </w:r>
          </w:p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2145B6" w:rsidP="00214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006социально-педагогическое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 дети за исключением детей с ограниченны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возможностями здоровья (ОВЗ) и детей-инвалидов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Очная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Количество человеко-часов (Человеко-час)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</w:tr>
      <w:tr w:rsidR="003E245B" w:rsidTr="00E432B2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804200О.99.0.ББ52А320000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 не указано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 физкультурно-спортивный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Очная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Количество человеко-часов (Человеко-час)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</w:tr>
    </w:tbl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</w:t>
      </w: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в пределах которых муниципальное задание</w:t>
      </w:r>
    </w:p>
    <w:p w:rsidR="003E245B" w:rsidRDefault="00E522A5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Надпись 3" o:spid="_x0000_s1031" type="#_x0000_t202" style="position:absolute;left:0;text-align:left;margin-left:249pt;margin-top:7.6pt;width:110.25pt;height:34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">
            <v:textbox>
              <w:txbxContent>
                <w:p w:rsidR="000B566F" w:rsidRDefault="000B566F" w:rsidP="003E245B">
                  <w:r>
                    <w:t>5</w:t>
                  </w:r>
                </w:p>
              </w:txbxContent>
            </v:textbox>
          </v:shape>
        </w:pict>
      </w:r>
      <w:r w:rsidR="003E24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выполненным (процентов)</w:t>
      </w:r>
    </w:p>
    <w:p w:rsidR="003E245B" w:rsidRDefault="003E245B" w:rsidP="003E24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6"/>
        <w:gridCol w:w="366"/>
        <w:gridCol w:w="283"/>
        <w:gridCol w:w="284"/>
        <w:gridCol w:w="409"/>
        <w:gridCol w:w="765"/>
        <w:gridCol w:w="3589"/>
        <w:gridCol w:w="737"/>
        <w:gridCol w:w="456"/>
        <w:gridCol w:w="3745"/>
        <w:gridCol w:w="1417"/>
        <w:gridCol w:w="954"/>
        <w:gridCol w:w="992"/>
      </w:tblGrid>
      <w:tr w:rsidR="000D0EF6" w:rsidRPr="000D0EF6" w:rsidTr="003418B8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6" w:rsidRPr="000D0EF6" w:rsidRDefault="000D0E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EF6" w:rsidRPr="000D0EF6" w:rsidRDefault="000D0E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EF6" w:rsidRPr="000D0EF6" w:rsidRDefault="000D0E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6" w:rsidRPr="000D0EF6" w:rsidRDefault="000D0E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Показатель объема работы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6" w:rsidRPr="000D0EF6" w:rsidRDefault="000D0E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объема работы</w:t>
            </w:r>
          </w:p>
        </w:tc>
      </w:tr>
      <w:tr w:rsidR="000D0EF6" w:rsidRPr="000D0EF6" w:rsidTr="003418B8">
        <w:trPr>
          <w:trHeight w:val="877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6" w:rsidRPr="000D0EF6" w:rsidRDefault="000D0EF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EF6" w:rsidRPr="000D0EF6" w:rsidRDefault="000D0EF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EF6" w:rsidRPr="000D0EF6" w:rsidRDefault="000D0EF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6" w:rsidRPr="000D0EF6" w:rsidRDefault="000D0E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6" w:rsidRPr="000D0EF6" w:rsidRDefault="000D0E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единица измерения по ОКЕИ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6" w:rsidRPr="000D0EF6" w:rsidRDefault="000D0E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Описание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6" w:rsidRPr="000D0EF6" w:rsidRDefault="000D0EF6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2022 год (очередной финансовый год)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6" w:rsidRPr="000D0EF6" w:rsidRDefault="000D0EF6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2023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6" w:rsidRPr="000D0EF6" w:rsidRDefault="000D0EF6" w:rsidP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2024 год (2-й год планового периода)</w:t>
            </w:r>
          </w:p>
        </w:tc>
      </w:tr>
      <w:tr w:rsidR="000D0EF6" w:rsidRPr="000D0EF6" w:rsidTr="003418B8">
        <w:trPr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6" w:rsidRPr="000D0EF6" w:rsidRDefault="000D0EF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F6" w:rsidRPr="000D0EF6" w:rsidRDefault="000D0E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F6" w:rsidRPr="000D0EF6" w:rsidRDefault="000D0E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6" w:rsidRPr="000D0EF6" w:rsidRDefault="000D0EF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6" w:rsidRPr="000D0EF6" w:rsidRDefault="000D0E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6" w:rsidRPr="000D0EF6" w:rsidRDefault="000D0E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6" w:rsidRPr="000D0EF6" w:rsidRDefault="000D0EF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6" w:rsidRPr="000D0EF6" w:rsidRDefault="000D0EF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6" w:rsidRPr="000D0EF6" w:rsidRDefault="000D0EF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6" w:rsidRPr="000D0EF6" w:rsidRDefault="000D0EF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45B" w:rsidRPr="000D0EF6" w:rsidTr="003418B8">
        <w:trPr>
          <w:trHeight w:val="11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6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выполнения муниципального задания</w:t>
            </w:r>
            <w:r w:rsidRPr="000D0EF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245B" w:rsidRPr="000D0EF6" w:rsidRDefault="003E245B" w:rsidP="000D0EF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-Субсидии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85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1507100</w:t>
            </w:r>
            <w:r w:rsidR="000D0E3F" w:rsidRPr="000D0EF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45B" w:rsidRPr="000D0EF6" w:rsidTr="003418B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0D0EF6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Начисление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85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455000</w:t>
            </w:r>
            <w:r w:rsidR="000D0E3F" w:rsidRPr="000D0EF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45B" w:rsidRPr="000D0EF6" w:rsidTr="003418B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0D0EF6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85277A" w:rsidP="0085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10200</w:t>
            </w:r>
            <w:r w:rsidR="000D0E3F" w:rsidRPr="000D0EF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45B" w:rsidRPr="000D0EF6" w:rsidTr="003418B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0D0EF6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85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1366500</w:t>
            </w:r>
            <w:r w:rsidR="000D0E3F" w:rsidRPr="000D0EF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45B" w:rsidRPr="000D0EF6" w:rsidTr="003418B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0D0EF6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0D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45B" w:rsidRPr="000D0EF6" w:rsidTr="003418B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0D0EF6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85277A" w:rsidP="0085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169400</w:t>
            </w:r>
            <w:r w:rsidR="000D0E3F" w:rsidRPr="000D0EF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45B" w:rsidRPr="000D0EF6" w:rsidTr="003418B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0D0EF6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Уплата налогов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85277A" w:rsidP="0085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25000</w:t>
            </w:r>
            <w:r w:rsidR="000D0E3F" w:rsidRPr="000D0EF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45B" w:rsidRPr="000D0EF6" w:rsidTr="003418B8">
        <w:trPr>
          <w:trHeight w:val="3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0D0EF6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Прочие материальные запасы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0D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35000,0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45B" w:rsidRPr="000D0EF6" w:rsidTr="003418B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D0EF6">
              <w:rPr>
                <w:rFonts w:ascii="Times New Roman" w:eastAsia="Times New Roman" w:hAnsi="Times New Roman" w:cs="Times New Roman"/>
              </w:rPr>
              <w:t xml:space="preserve"> Субвенция на обеспечение государственных гарантий на получение общедоступного бесплатного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85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2480000</w:t>
            </w:r>
            <w:r w:rsidR="000D0E3F" w:rsidRPr="000D0EF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45B" w:rsidRPr="000D0EF6" w:rsidTr="003418B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0D0EF6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Начисление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85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745000,0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45B" w:rsidRPr="000D0EF6" w:rsidTr="003418B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0D0EF6" w:rsidRDefault="003E245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F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Прочие материальные запасы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0D0EF6" w:rsidRDefault="0085277A" w:rsidP="0085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0EF6">
              <w:rPr>
                <w:rFonts w:ascii="Times New Roman" w:eastAsia="Times New Roman" w:hAnsi="Times New Roman" w:cs="Times New Roman"/>
              </w:rPr>
              <w:t>72000</w:t>
            </w:r>
            <w:r w:rsidR="000D0E3F" w:rsidRPr="000D0EF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0D0EF6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245B" w:rsidRPr="000D0EF6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E245B" w:rsidRPr="000D0EF6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D0EF6">
        <w:rPr>
          <w:rFonts w:ascii="Times New Roman" w:eastAsia="Times New Roman" w:hAnsi="Times New Roman" w:cs="Times New Roman"/>
          <w:lang w:eastAsia="ru-RU"/>
        </w:rPr>
        <w:t>Допустимые (возможные) отклонения от установленных показателей качества</w:t>
      </w:r>
      <w:r w:rsidR="00E432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0EF6">
        <w:rPr>
          <w:rFonts w:ascii="Times New Roman" w:eastAsia="Times New Roman" w:hAnsi="Times New Roman" w:cs="Times New Roman"/>
          <w:lang w:eastAsia="ru-RU"/>
        </w:rPr>
        <w:t>муниципальной услуги, в пределах которых муниципальное задание</w:t>
      </w:r>
    </w:p>
    <w:p w:rsidR="003E245B" w:rsidRPr="000D0EF6" w:rsidRDefault="00E522A5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pict>
          <v:shape id="Надпись 2" o:spid="_x0000_s1032" type="#_x0000_t202" style="position:absolute;left:0;text-align:left;margin-left:247.5pt;margin-top:9.65pt;width:46.5pt;height:22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">
            <v:textbox>
              <w:txbxContent>
                <w:p w:rsidR="000B566F" w:rsidRDefault="000B566F" w:rsidP="003E245B">
                  <w:r>
                    <w:t>5</w:t>
                  </w:r>
                </w:p>
              </w:txbxContent>
            </v:textbox>
          </v:shape>
        </w:pict>
      </w:r>
      <w:r w:rsidR="003E245B" w:rsidRPr="000D0EF6">
        <w:rPr>
          <w:rFonts w:ascii="Times New Roman" w:eastAsia="Times New Roman" w:hAnsi="Times New Roman" w:cs="Times New Roman"/>
          <w:lang w:eastAsia="ru-RU"/>
        </w:rPr>
        <w:t>считается выполненным (процентов)</w:t>
      </w:r>
    </w:p>
    <w:p w:rsidR="003E245B" w:rsidRPr="000D0EF6" w:rsidRDefault="003E245B" w:rsidP="003E24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E245B" w:rsidRPr="000D0EF6">
          <w:pgSz w:w="16840" w:h="11907" w:orient="landscape"/>
          <w:pgMar w:top="720" w:right="720" w:bottom="720" w:left="720" w:header="720" w:footer="720" w:gutter="0"/>
          <w:cols w:space="720"/>
        </w:sectPr>
      </w:pP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Часть 3. Прочие сведения о муниципальном задании</w:t>
      </w: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5B" w:rsidRDefault="003E245B" w:rsidP="003E245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Основания для досрочного прекращения исполнения муниципального задания </w:t>
      </w:r>
    </w:p>
    <w:p w:rsidR="003E245B" w:rsidRDefault="003E245B" w:rsidP="003E245B">
      <w:p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реорганизация или ликвидация учреждения;</w:t>
      </w:r>
    </w:p>
    <w:p w:rsidR="003E245B" w:rsidRDefault="003E245B" w:rsidP="003E245B">
      <w:p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муниципальной услуги из перечня муниципальных услуг;</w:t>
      </w:r>
    </w:p>
    <w:p w:rsidR="003E245B" w:rsidRDefault="003E245B" w:rsidP="003E245B">
      <w:p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нормативных актов, влекущих за собой невозможность оказания муниципальной услуги</w:t>
      </w:r>
    </w:p>
    <w:p w:rsidR="003E245B" w:rsidRDefault="003E245B" w:rsidP="003E245B">
      <w:p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досрочного прекращения выполнения муниципального задания включает в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</w:t>
      </w:r>
    </w:p>
    <w:p w:rsidR="003E245B" w:rsidRDefault="003E245B" w:rsidP="003E245B">
      <w:p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-уведомление органа исполнительной власти не менее чем за 5 рабочих дней до досрочного прекращения выполнения муниципального задания;                                                                              </w:t>
      </w:r>
    </w:p>
    <w:p w:rsidR="003E245B" w:rsidRDefault="003E245B" w:rsidP="003E245B">
      <w:p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в течение 5-ти рабочих дней отчетных документов о фактически выполненных услугах на момент досрочного прекращения выполнения муниципального задания</w:t>
      </w:r>
    </w:p>
    <w:p w:rsidR="003E245B" w:rsidRDefault="003E245B" w:rsidP="003E245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информация, необходимая для исполнения (контроля за исполнением) муниципального задания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иной информации, необходимой для контроля за исполнением государственного задания, осуществляется по запросу учредителя.</w:t>
      </w:r>
    </w:p>
    <w:p w:rsidR="003E245B" w:rsidRDefault="003E245B" w:rsidP="003E245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контроля за выполнением муниципального задания </w:t>
      </w:r>
    </w:p>
    <w:p w:rsidR="000D0EF6" w:rsidRDefault="000D0EF6" w:rsidP="000D0E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8"/>
        <w:gridCol w:w="2268"/>
        <w:gridCol w:w="8505"/>
      </w:tblGrid>
      <w:tr w:rsidR="003E245B" w:rsidTr="004B3DD1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муниципальной власти Забайкальского края, осуществляющие контроль за выполнением муниципального задания</w:t>
            </w:r>
          </w:p>
        </w:tc>
      </w:tr>
      <w:tr w:rsidR="003E245B" w:rsidTr="004B3DD1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1.Выездная проверка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4B3DD1" w:rsidRDefault="003E2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 администрации муниципального района "Могойтуйский район"</w:t>
            </w:r>
          </w:p>
        </w:tc>
      </w:tr>
      <w:tr w:rsidR="003E245B" w:rsidTr="004B3DD1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2.Внутренний контроль (предупредительный, текущий, итоговый)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4B3DD1" w:rsidRDefault="003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утвержденному графику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5B" w:rsidRDefault="0085277A" w:rsidP="000D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туйский детский сад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Радуга"</w:t>
            </w:r>
            <w:r w:rsidR="003E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 и молодежной политики администрации муниципального района "Могойтуйский район"</w:t>
            </w:r>
          </w:p>
        </w:tc>
      </w:tr>
      <w:tr w:rsidR="003E245B" w:rsidTr="004B3DD1">
        <w:trPr>
          <w:trHeight w:val="259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Внешний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Pr="004B3DD1" w:rsidRDefault="003E2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45B" w:rsidTr="004B3DD1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Ежегодный прием учреждений к новому учебному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5B" w:rsidRPr="004B3DD1" w:rsidRDefault="003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 администрации муниципального района "Могойтуйский район"</w:t>
            </w:r>
          </w:p>
        </w:tc>
      </w:tr>
      <w:tr w:rsidR="003E245B" w:rsidTr="004B3DD1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Проведение мониторинга основных показателей работы учреждения за определенный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5B" w:rsidRPr="004B3DD1" w:rsidRDefault="003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раз в год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5B" w:rsidRDefault="003E24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45B" w:rsidTr="004B3DD1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5B" w:rsidRDefault="003E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Анализ обращений и жалоб граждан на качество предоставления услуг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5B" w:rsidRPr="004B3DD1" w:rsidRDefault="003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некачественного предоставления услуг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5B" w:rsidRDefault="003E24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45B" w:rsidTr="004B3DD1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Default="003E24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1.Выездная проверка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B" w:rsidRPr="004B3DD1" w:rsidRDefault="003E2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B" w:rsidRDefault="003E24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45B" w:rsidRDefault="003E245B" w:rsidP="000D0E3F">
      <w:pPr>
        <w:suppressAutoHyphens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отчетности о выполнении муниципального задания: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предоставление отчета об исполнении муниципального задания по форме приложения №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формирования муниципальных заданий на оказание муниципальных услуг (выполнение работ) для муниципальных учреждений и финансового обеспечении выполнения муниципальных заданий,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района «Могойтуйский район» от 22.11.2017 №561.</w:t>
      </w:r>
    </w:p>
    <w:p w:rsidR="003E245B" w:rsidRDefault="003E245B" w:rsidP="003E24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Периодичность представления отчетов о выполнении муниципального задания: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</w:t>
      </w:r>
    </w:p>
    <w:p w:rsidR="003E245B" w:rsidRDefault="003E245B" w:rsidP="003E24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Сроки представления отчетов о выполнении муниципального задания: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 числа месяца, следующего за отчетным кварталом</w:t>
      </w:r>
    </w:p>
    <w:p w:rsidR="003E245B" w:rsidRDefault="003E245B" w:rsidP="003E24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Иные требования к отчетности о выполнении муниципального задания: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достоверность, своевременность сдачи отчетов, качество отчетно-контрольных документов.</w:t>
      </w: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Иные показатели, связанные с выполнением муниципального задания </w:t>
      </w:r>
      <w:hyperlink r:id="rId9" w:anchor="Par627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&lt;7&gt;</w:t>
        </w:r>
      </w:hyperlink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22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62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Заполняется при установлении показателей, характеризующих качество государственной услуги, в ведомственном перечне государственных услуг и работ.</w:t>
      </w: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624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Формируется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625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Заполняется при установлении показателей, характеризующих качество работы, в ведомственном перечне государственных услуг и работ.</w:t>
      </w:r>
    </w:p>
    <w:p w:rsidR="003E245B" w:rsidRDefault="003E245B" w:rsidP="003E24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626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Заполняется в целом по государственному заданию.</w:t>
      </w:r>
    </w:p>
    <w:p w:rsidR="000040C1" w:rsidRDefault="003E245B">
      <w:bookmarkStart w:id="8" w:name="Par627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&lt;7&gt; В числе иных показателей может быть указано допустимое (возможное) отклонение от выполнения государственного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учреждений, главным распорядителем средств бюджета Забайкальского края, в ведении которого находятся казенные учреждения, решения об установлении общего допустимого (возможного) отклонения от выполнения государственного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r:id="rId10" w:anchor="Par22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подпунктах 3.1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11" w:anchor="Par29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3.2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государственного задания, не заполняются.</w:t>
      </w:r>
    </w:p>
    <w:sectPr w:rsidR="000040C1" w:rsidSect="004B3DD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5886"/>
    <w:multiLevelType w:val="multilevel"/>
    <w:tmpl w:val="46AE13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104B35DC"/>
    <w:multiLevelType w:val="multilevel"/>
    <w:tmpl w:val="F88A5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25B88"/>
    <w:multiLevelType w:val="multilevel"/>
    <w:tmpl w:val="8574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E0C9B"/>
    <w:multiLevelType w:val="multilevel"/>
    <w:tmpl w:val="73C6E1D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730F683B"/>
    <w:multiLevelType w:val="hybridMultilevel"/>
    <w:tmpl w:val="EC8C74FA"/>
    <w:lvl w:ilvl="0" w:tplc="2D86BCCE">
      <w:start w:val="1"/>
      <w:numFmt w:val="bullet"/>
      <w:lvlText w:val="–"/>
      <w:lvlJc w:val="left"/>
      <w:pPr>
        <w:ind w:left="786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5000"/>
    <w:rsid w:val="000040C1"/>
    <w:rsid w:val="00050DE1"/>
    <w:rsid w:val="000B566F"/>
    <w:rsid w:val="000D0E3F"/>
    <w:rsid w:val="000D0EF6"/>
    <w:rsid w:val="00112015"/>
    <w:rsid w:val="001557A2"/>
    <w:rsid w:val="002145B6"/>
    <w:rsid w:val="00256E38"/>
    <w:rsid w:val="00262BC0"/>
    <w:rsid w:val="003418B8"/>
    <w:rsid w:val="003D4067"/>
    <w:rsid w:val="003E245B"/>
    <w:rsid w:val="00413202"/>
    <w:rsid w:val="00435FEC"/>
    <w:rsid w:val="00454C74"/>
    <w:rsid w:val="004B3DD1"/>
    <w:rsid w:val="0051001F"/>
    <w:rsid w:val="00675853"/>
    <w:rsid w:val="006E7F36"/>
    <w:rsid w:val="00770FAF"/>
    <w:rsid w:val="007F62ED"/>
    <w:rsid w:val="008200A5"/>
    <w:rsid w:val="008451F9"/>
    <w:rsid w:val="0085277A"/>
    <w:rsid w:val="008D5000"/>
    <w:rsid w:val="008F46B8"/>
    <w:rsid w:val="00980E94"/>
    <w:rsid w:val="00AA1F45"/>
    <w:rsid w:val="00B42A9B"/>
    <w:rsid w:val="00BC2FF9"/>
    <w:rsid w:val="00C80AB8"/>
    <w:rsid w:val="00C85703"/>
    <w:rsid w:val="00E432B2"/>
    <w:rsid w:val="00E522A5"/>
    <w:rsid w:val="00ED1121"/>
    <w:rsid w:val="00F80B4E"/>
    <w:rsid w:val="00F9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docId w15:val="{27A8405D-38DD-4DBF-895E-7E839208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5B"/>
    <w:pPr>
      <w:spacing w:line="254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3E245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E245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3E245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E245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E245B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E245B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E245B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E245B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basedOn w:val="a0"/>
    <w:semiHidden/>
    <w:unhideWhenUsed/>
    <w:rsid w:val="003E245B"/>
    <w:rPr>
      <w:strike w:val="0"/>
      <w:dstrike w:val="0"/>
      <w:color w:val="0000FF"/>
      <w:u w:val="none"/>
      <w:effect w:val="none"/>
    </w:rPr>
  </w:style>
  <w:style w:type="character" w:customStyle="1" w:styleId="11">
    <w:name w:val="Заголовок 1 Знак1"/>
    <w:aliases w:val="!Части документа Знак1"/>
    <w:basedOn w:val="a0"/>
    <w:rsid w:val="003E245B"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styleId="a4">
    <w:name w:val="Strong"/>
    <w:basedOn w:val="a0"/>
    <w:qFormat/>
    <w:rsid w:val="003E245B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sid w:val="003E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6"/>
    <w:semiHidden/>
    <w:locked/>
    <w:rsid w:val="003E245B"/>
    <w:rPr>
      <w:rFonts w:ascii="Courier" w:eastAsia="Times New Roman" w:hAnsi="Courier" w:cs="Times New Roman"/>
      <w:szCs w:val="20"/>
      <w:lang w:eastAsia="ru-RU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E245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3E245B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3E245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3E245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3E245B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3E245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3E245B"/>
    <w:rPr>
      <w:rFonts w:ascii="Calibri" w:eastAsia="Calibri" w:hAnsi="Calibri" w:cs="Calibri"/>
      <w:sz w:val="20"/>
      <w:szCs w:val="20"/>
      <w:lang w:eastAsia="ru-RU"/>
    </w:rPr>
  </w:style>
  <w:style w:type="paragraph" w:styleId="ac">
    <w:name w:val="Body Text"/>
    <w:basedOn w:val="a"/>
    <w:link w:val="ab"/>
    <w:semiHidden/>
    <w:unhideWhenUsed/>
    <w:rsid w:val="003E245B"/>
    <w:pPr>
      <w:spacing w:after="120" w:line="276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3E245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3E245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E245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3E2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3E245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0">
    <w:name w:val="Нормальный (таблица)"/>
    <w:basedOn w:val="a"/>
    <w:next w:val="a"/>
    <w:rsid w:val="003E24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E2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E24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ol3">
    <w:name w:val="zagol3"/>
    <w:basedOn w:val="a0"/>
    <w:rsid w:val="003E245B"/>
    <w:rPr>
      <w:rFonts w:ascii="Times New Roman" w:hAnsi="Times New Roman" w:cs="Times New Roman" w:hint="default"/>
    </w:rPr>
  </w:style>
  <w:style w:type="paragraph" w:customStyle="1" w:styleId="13">
    <w:name w:val="Абзац списка1"/>
    <w:basedOn w:val="a"/>
    <w:rsid w:val="00413202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arant.ru/hotlaw/federal/361327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admin\Desktop\&#1084;&#1091;&#1085;&#1080;&#1094;&#1080;&#1087;&#1072;&#1083;&#1100;&#1085;&#1086;&#1077;%20&#1079;&#1072;&#1076;&#1072;&#1085;&#1080;&#1077;%202020%20&#1075;&#1086;&#1076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&#1084;&#1091;&#1085;&#1080;&#1094;&#1080;&#1087;&#1072;&#1083;&#1100;&#1085;&#1086;&#1077;%20&#1079;&#1072;&#1076;&#1072;&#1085;&#1080;&#1077;%202020%20&#1075;&#1086;&#107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84;&#1091;&#1085;&#1080;&#1094;&#1080;&#1087;&#1072;&#1083;&#1100;&#1085;&#1086;&#1077;%20&#1079;&#1072;&#1076;&#1072;&#1085;&#1080;&#1077;%202020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6EA9-627B-4DC4-B2BE-D07EF010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5215</Words>
  <Characters>29727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xedsun</cp:lastModifiedBy>
  <cp:revision>24</cp:revision>
  <cp:lastPrinted>2022-01-19T03:23:00Z</cp:lastPrinted>
  <dcterms:created xsi:type="dcterms:W3CDTF">2022-01-14T02:27:00Z</dcterms:created>
  <dcterms:modified xsi:type="dcterms:W3CDTF">2022-03-14T14:25:00Z</dcterms:modified>
</cp:coreProperties>
</file>